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B1" w:rsidRDefault="00A734B1" w:rsidP="00A734B1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734B1" w:rsidRDefault="00A734B1" w:rsidP="00A734B1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9C49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</w:p>
    <w:p w:rsidR="00A734B1" w:rsidRDefault="00A734B1" w:rsidP="00A734B1">
      <w:pPr>
        <w:pStyle w:val="a5"/>
      </w:pPr>
    </w:p>
    <w:p w:rsidR="00A734B1" w:rsidRDefault="00A734B1" w:rsidP="00A734B1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21.07.2023</w:t>
      </w:r>
    </w:p>
    <w:p w:rsidR="00A734B1" w:rsidRDefault="00A734B1" w:rsidP="00A734B1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55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Удмуртской Республике</w:t>
      </w:r>
      <w:r w:rsidRPr="00571F7F">
        <w:rPr>
          <w:b/>
          <w:sz w:val="28"/>
          <w:szCs w:val="28"/>
        </w:rPr>
        <w:t>: электронная регистрация в цифрах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1F7F">
        <w:rPr>
          <w:sz w:val="28"/>
          <w:szCs w:val="28"/>
        </w:rPr>
        <w:t xml:space="preserve">Перевод услуг в электронный вид становится одним из приоритетных направлений в деятельности государственных и муниципальных органов. </w:t>
      </w:r>
      <w:r>
        <w:rPr>
          <w:sz w:val="28"/>
          <w:szCs w:val="28"/>
        </w:rPr>
        <w:t xml:space="preserve">Региональный </w:t>
      </w:r>
      <w:proofErr w:type="spellStart"/>
      <w:r w:rsidRPr="00571F7F">
        <w:rPr>
          <w:sz w:val="28"/>
          <w:szCs w:val="28"/>
        </w:rPr>
        <w:t>Росреестр</w:t>
      </w:r>
      <w:proofErr w:type="spellEnd"/>
      <w:r w:rsidRPr="00571F7F">
        <w:rPr>
          <w:sz w:val="28"/>
          <w:szCs w:val="28"/>
        </w:rPr>
        <w:t xml:space="preserve"> идет в ногу со временем</w:t>
      </w:r>
      <w:r>
        <w:rPr>
          <w:sz w:val="28"/>
          <w:szCs w:val="28"/>
        </w:rPr>
        <w:t>,</w:t>
      </w:r>
      <w:r w:rsidRPr="00571F7F">
        <w:rPr>
          <w:sz w:val="28"/>
          <w:szCs w:val="28"/>
        </w:rPr>
        <w:t xml:space="preserve"> и на сегодняшний день у заинтересованных лиц имеется реальная возможность с помощью </w:t>
      </w:r>
      <w:r>
        <w:rPr>
          <w:sz w:val="28"/>
          <w:szCs w:val="28"/>
        </w:rPr>
        <w:t>Интернета</w:t>
      </w:r>
      <w:r w:rsidRPr="00571F7F">
        <w:rPr>
          <w:sz w:val="28"/>
          <w:szCs w:val="28"/>
        </w:rPr>
        <w:t xml:space="preserve"> получить государственные услуги, предоставляемые </w:t>
      </w:r>
      <w:proofErr w:type="spellStart"/>
      <w:r w:rsidRPr="00571F7F"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.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1F7F">
        <w:rPr>
          <w:sz w:val="28"/>
          <w:szCs w:val="28"/>
        </w:rPr>
        <w:t>В настоящее время более 50% от общего числа документов, представленных для осуществления государственного кадастрового учета</w:t>
      </w:r>
      <w:r>
        <w:rPr>
          <w:sz w:val="28"/>
          <w:szCs w:val="28"/>
        </w:rPr>
        <w:t>,</w:t>
      </w:r>
      <w:r w:rsidRPr="00571F7F">
        <w:rPr>
          <w:sz w:val="28"/>
          <w:szCs w:val="28"/>
        </w:rPr>
        <w:t xml:space="preserve"> государственной регистрации пра</w:t>
      </w:r>
      <w:r>
        <w:rPr>
          <w:sz w:val="28"/>
          <w:szCs w:val="28"/>
        </w:rPr>
        <w:t>в, подаются в электронном виде.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1F7F">
        <w:rPr>
          <w:sz w:val="28"/>
          <w:szCs w:val="28"/>
        </w:rPr>
        <w:t xml:space="preserve">В 1 полугодии 2023 года доля электронной ипотеки при взаимодействии с кредитными организациями составила 81,4 </w:t>
      </w:r>
      <w:proofErr w:type="gramStart"/>
      <w:r w:rsidRPr="00571F7F">
        <w:rPr>
          <w:sz w:val="28"/>
          <w:szCs w:val="28"/>
        </w:rPr>
        <w:t>% .</w:t>
      </w:r>
      <w:proofErr w:type="gramEnd"/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Удмуртии региональным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</w:t>
      </w:r>
      <w:r w:rsidRPr="00571F7F">
        <w:rPr>
          <w:sz w:val="28"/>
          <w:szCs w:val="28"/>
        </w:rPr>
        <w:t xml:space="preserve">выявлены лидеры среди кредитных организаций по подаче документов в электронном виде. 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первое </w:t>
      </w:r>
      <w:r w:rsidRPr="00571F7F">
        <w:rPr>
          <w:sz w:val="28"/>
          <w:szCs w:val="28"/>
        </w:rPr>
        <w:t xml:space="preserve">место разделили </w:t>
      </w:r>
      <w:r>
        <w:rPr>
          <w:sz w:val="28"/>
          <w:szCs w:val="28"/>
        </w:rPr>
        <w:t xml:space="preserve">две </w:t>
      </w:r>
      <w:r w:rsidRPr="00571F7F">
        <w:rPr>
          <w:sz w:val="28"/>
          <w:szCs w:val="28"/>
        </w:rPr>
        <w:t>кредитные организаци</w:t>
      </w:r>
      <w:r>
        <w:rPr>
          <w:sz w:val="28"/>
          <w:szCs w:val="28"/>
        </w:rPr>
        <w:t xml:space="preserve">и - </w:t>
      </w:r>
      <w:r w:rsidRPr="00571F7F">
        <w:rPr>
          <w:sz w:val="28"/>
          <w:szCs w:val="28"/>
        </w:rPr>
        <w:t>АО «АЛЬФА-БАНК», Банк ВТБ (ПАО). Доля документов, поданных в электронном виде данными банками, составила более 94%.</w:t>
      </w:r>
      <w:r>
        <w:rPr>
          <w:sz w:val="28"/>
          <w:szCs w:val="28"/>
        </w:rPr>
        <w:t xml:space="preserve"> Второе </w:t>
      </w:r>
      <w:r w:rsidRPr="00571F7F">
        <w:rPr>
          <w:sz w:val="28"/>
          <w:szCs w:val="28"/>
        </w:rPr>
        <w:t>мест</w:t>
      </w:r>
      <w:r>
        <w:rPr>
          <w:sz w:val="28"/>
          <w:szCs w:val="28"/>
        </w:rPr>
        <w:t>о занял</w:t>
      </w:r>
      <w:r w:rsidRPr="00571F7F">
        <w:rPr>
          <w:sz w:val="28"/>
          <w:szCs w:val="28"/>
        </w:rPr>
        <w:t xml:space="preserve"> ПАО «Сбербанк России» с показателем 85,6 %.</w:t>
      </w:r>
      <w:r>
        <w:rPr>
          <w:sz w:val="28"/>
          <w:szCs w:val="28"/>
        </w:rPr>
        <w:t xml:space="preserve"> Замкнул тройку лидеров </w:t>
      </w:r>
      <w:r w:rsidRPr="00571F7F">
        <w:rPr>
          <w:sz w:val="28"/>
          <w:szCs w:val="28"/>
        </w:rPr>
        <w:t>АКБ «АК БАРС» (ПАО) - 82,65 %.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Удмуртии в </w:t>
      </w:r>
      <w:r w:rsidRPr="00571F7F">
        <w:rPr>
          <w:sz w:val="28"/>
          <w:szCs w:val="28"/>
        </w:rPr>
        <w:t xml:space="preserve">1 полугодии 2023 года на регистрацию договоров долевого участия (ДДУ) подано </w:t>
      </w:r>
      <w:r>
        <w:rPr>
          <w:sz w:val="28"/>
          <w:szCs w:val="28"/>
        </w:rPr>
        <w:t xml:space="preserve">свыше </w:t>
      </w:r>
      <w:r w:rsidRPr="00571F7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тыс. </w:t>
      </w:r>
      <w:r w:rsidRPr="00571F7F">
        <w:rPr>
          <w:sz w:val="28"/>
          <w:szCs w:val="28"/>
        </w:rPr>
        <w:t xml:space="preserve">заявлений. При этом в электронном виде в ведомство поступило </w:t>
      </w:r>
      <w:r>
        <w:rPr>
          <w:sz w:val="28"/>
          <w:szCs w:val="28"/>
        </w:rPr>
        <w:t xml:space="preserve">более </w:t>
      </w:r>
      <w:r w:rsidRPr="00571F7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571F7F">
        <w:rPr>
          <w:sz w:val="28"/>
          <w:szCs w:val="28"/>
        </w:rPr>
        <w:t>2</w:t>
      </w:r>
      <w:r>
        <w:rPr>
          <w:sz w:val="28"/>
          <w:szCs w:val="28"/>
        </w:rPr>
        <w:t xml:space="preserve"> тыс. </w:t>
      </w:r>
      <w:r w:rsidRPr="00571F7F">
        <w:rPr>
          <w:sz w:val="28"/>
          <w:szCs w:val="28"/>
        </w:rPr>
        <w:t>заявлений, что составляет 74% от общего числа.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1F7F">
        <w:rPr>
          <w:sz w:val="28"/>
          <w:szCs w:val="28"/>
        </w:rPr>
        <w:t xml:space="preserve">Выявлены лидеры среди застройщиков по электронной подаче документов на регистрацию </w:t>
      </w:r>
      <w:r>
        <w:rPr>
          <w:sz w:val="28"/>
          <w:szCs w:val="28"/>
        </w:rPr>
        <w:t>договоров долевого участия (</w:t>
      </w:r>
      <w:r w:rsidRPr="00571F7F">
        <w:rPr>
          <w:sz w:val="28"/>
          <w:szCs w:val="28"/>
        </w:rPr>
        <w:t>ДДУ</w:t>
      </w:r>
      <w:r>
        <w:rPr>
          <w:sz w:val="28"/>
          <w:szCs w:val="28"/>
        </w:rPr>
        <w:t>)</w:t>
      </w:r>
      <w:r w:rsidRPr="00571F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Первое место разделили три застройщика - </w:t>
      </w:r>
      <w:r w:rsidRPr="00571F7F">
        <w:rPr>
          <w:sz w:val="28"/>
          <w:szCs w:val="28"/>
        </w:rPr>
        <w:t xml:space="preserve">ООО СЗ </w:t>
      </w:r>
      <w:r>
        <w:rPr>
          <w:sz w:val="28"/>
          <w:szCs w:val="28"/>
        </w:rPr>
        <w:t>«</w:t>
      </w:r>
      <w:r w:rsidRPr="00571F7F">
        <w:rPr>
          <w:sz w:val="28"/>
          <w:szCs w:val="28"/>
        </w:rPr>
        <w:t>Тверская</w:t>
      </w:r>
      <w:r>
        <w:rPr>
          <w:sz w:val="28"/>
          <w:szCs w:val="28"/>
        </w:rPr>
        <w:t>,</w:t>
      </w:r>
      <w:r w:rsidRPr="00571F7F">
        <w:rPr>
          <w:sz w:val="28"/>
          <w:szCs w:val="28"/>
        </w:rPr>
        <w:t xml:space="preserve"> 5</w:t>
      </w:r>
      <w:r>
        <w:rPr>
          <w:sz w:val="28"/>
          <w:szCs w:val="28"/>
        </w:rPr>
        <w:t>1», компания «</w:t>
      </w:r>
      <w:proofErr w:type="spellStart"/>
      <w:r>
        <w:rPr>
          <w:sz w:val="28"/>
          <w:szCs w:val="28"/>
        </w:rPr>
        <w:t>РентекСтрой</w:t>
      </w:r>
      <w:proofErr w:type="spellEnd"/>
      <w:r>
        <w:rPr>
          <w:sz w:val="28"/>
          <w:szCs w:val="28"/>
        </w:rPr>
        <w:t>» и г</w:t>
      </w:r>
      <w:r w:rsidRPr="00571F7F">
        <w:rPr>
          <w:sz w:val="28"/>
          <w:szCs w:val="28"/>
        </w:rPr>
        <w:t xml:space="preserve">руппа компаний </w:t>
      </w:r>
      <w:r>
        <w:rPr>
          <w:sz w:val="28"/>
          <w:szCs w:val="28"/>
        </w:rPr>
        <w:t>«</w:t>
      </w:r>
      <w:r w:rsidRPr="00571F7F">
        <w:rPr>
          <w:sz w:val="28"/>
          <w:szCs w:val="28"/>
        </w:rPr>
        <w:t>Талан</w:t>
      </w:r>
      <w:r>
        <w:rPr>
          <w:sz w:val="28"/>
          <w:szCs w:val="28"/>
        </w:rPr>
        <w:t>»</w:t>
      </w:r>
      <w:r w:rsidRPr="00571F7F">
        <w:rPr>
          <w:sz w:val="28"/>
          <w:szCs w:val="28"/>
        </w:rPr>
        <w:t>. Доля документов, поданных в электронном виде данными строительными организациями, составила более 97%. Группа компаний NONAME</w:t>
      </w:r>
      <w:r>
        <w:rPr>
          <w:sz w:val="28"/>
          <w:szCs w:val="28"/>
        </w:rPr>
        <w:t xml:space="preserve"> </w:t>
      </w:r>
      <w:r w:rsidRPr="00571F7F">
        <w:rPr>
          <w:sz w:val="28"/>
          <w:szCs w:val="28"/>
        </w:rPr>
        <w:t>GROUP с показателем 96,4</w:t>
      </w:r>
      <w:r>
        <w:rPr>
          <w:sz w:val="28"/>
          <w:szCs w:val="28"/>
        </w:rPr>
        <w:t xml:space="preserve"> % по доле электронной ипотеки расположилась на втором месте. С</w:t>
      </w:r>
      <w:r w:rsidRPr="00571F7F">
        <w:rPr>
          <w:sz w:val="28"/>
          <w:szCs w:val="28"/>
        </w:rPr>
        <w:t xml:space="preserve"> показателем 9</w:t>
      </w:r>
      <w:r>
        <w:rPr>
          <w:sz w:val="28"/>
          <w:szCs w:val="28"/>
        </w:rPr>
        <w:t>5% по доле электронной ипотеки компания «</w:t>
      </w:r>
      <w:r w:rsidRPr="00571F7F">
        <w:rPr>
          <w:sz w:val="28"/>
          <w:szCs w:val="28"/>
        </w:rPr>
        <w:t>Острова</w:t>
      </w:r>
      <w:r>
        <w:rPr>
          <w:sz w:val="28"/>
          <w:szCs w:val="28"/>
        </w:rPr>
        <w:t>» заняла третье место.</w:t>
      </w:r>
      <w:r w:rsidRPr="00571F7F">
        <w:rPr>
          <w:sz w:val="28"/>
          <w:szCs w:val="28"/>
        </w:rPr>
        <w:t xml:space="preserve"> 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1F7F">
        <w:rPr>
          <w:sz w:val="28"/>
          <w:szCs w:val="28"/>
        </w:rPr>
        <w:t xml:space="preserve">Представление документов в </w:t>
      </w:r>
      <w:r>
        <w:rPr>
          <w:sz w:val="28"/>
          <w:szCs w:val="28"/>
        </w:rPr>
        <w:t xml:space="preserve">региональный </w:t>
      </w:r>
      <w:proofErr w:type="spellStart"/>
      <w:r w:rsidRPr="00571F7F">
        <w:rPr>
          <w:sz w:val="28"/>
          <w:szCs w:val="28"/>
        </w:rPr>
        <w:t>Росреестр</w:t>
      </w:r>
      <w:proofErr w:type="spellEnd"/>
      <w:r w:rsidRPr="00571F7F">
        <w:rPr>
          <w:sz w:val="28"/>
          <w:szCs w:val="28"/>
        </w:rPr>
        <w:t xml:space="preserve"> в электронном виде помогает в кратчайшие сроки узаконить недвижимость, так как обрабо</w:t>
      </w:r>
      <w:r>
        <w:rPr>
          <w:sz w:val="28"/>
          <w:szCs w:val="28"/>
        </w:rPr>
        <w:t>тка</w:t>
      </w:r>
      <w:r w:rsidRPr="00571F7F">
        <w:rPr>
          <w:sz w:val="28"/>
          <w:szCs w:val="28"/>
        </w:rPr>
        <w:t xml:space="preserve"> таких заявлений </w:t>
      </w:r>
      <w:r>
        <w:rPr>
          <w:sz w:val="28"/>
          <w:szCs w:val="28"/>
        </w:rPr>
        <w:t xml:space="preserve">занимает всего </w:t>
      </w:r>
      <w:r w:rsidRPr="00571F7F">
        <w:rPr>
          <w:sz w:val="28"/>
          <w:szCs w:val="28"/>
        </w:rPr>
        <w:t>1 - 2 дня</w:t>
      </w:r>
      <w:r>
        <w:rPr>
          <w:sz w:val="28"/>
          <w:szCs w:val="28"/>
        </w:rPr>
        <w:t xml:space="preserve"> против </w:t>
      </w:r>
      <w:r w:rsidRPr="00571F7F">
        <w:rPr>
          <w:sz w:val="28"/>
          <w:szCs w:val="28"/>
        </w:rPr>
        <w:t xml:space="preserve">5 - 9 </w:t>
      </w:r>
      <w:r>
        <w:rPr>
          <w:sz w:val="28"/>
          <w:szCs w:val="28"/>
        </w:rPr>
        <w:t xml:space="preserve">законодательно установленных </w:t>
      </w:r>
      <w:r w:rsidRPr="00571F7F">
        <w:rPr>
          <w:sz w:val="28"/>
          <w:szCs w:val="28"/>
        </w:rPr>
        <w:t>дней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34B1" w:rsidRPr="001A21C6" w:rsidRDefault="00A734B1" w:rsidP="00A734B1">
      <w:pPr>
        <w:jc w:val="center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734B1" w:rsidRDefault="00A734B1" w:rsidP="00A734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734B1" w:rsidRDefault="00A734B1" w:rsidP="00A734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A734B1" w:rsidRDefault="00A734B1" w:rsidP="00A734B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734B1" w:rsidRDefault="00A734B1" w:rsidP="00A734B1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A734B1" w:rsidRDefault="00A734B1" w:rsidP="00A734B1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A734B1" w:rsidRDefault="00A734B1" w:rsidP="00A734B1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A734B1" w:rsidRDefault="00A734B1" w:rsidP="00A734B1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A734B1" w:rsidRDefault="00A734B1" w:rsidP="00A734B1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A734B1" w:rsidRDefault="00A734B1" w:rsidP="00A734B1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A734B1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B1"/>
    <w:rsid w:val="000B2AF7"/>
    <w:rsid w:val="00154C7B"/>
    <w:rsid w:val="005B59B8"/>
    <w:rsid w:val="006A3007"/>
    <w:rsid w:val="00A734B1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D015-1902-477F-8920-7D7EE678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4B1"/>
    <w:rPr>
      <w:color w:val="0000FF"/>
      <w:u w:val="single"/>
    </w:rPr>
  </w:style>
  <w:style w:type="paragraph" w:customStyle="1" w:styleId="NoSpacing">
    <w:name w:val="No Spacing"/>
    <w:uiPriority w:val="99"/>
    <w:rsid w:val="00A734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A734B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7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2023-07-21T09:00:00Z</dcterms:created>
  <dcterms:modified xsi:type="dcterms:W3CDTF">2023-07-21T09:00:00Z</dcterms:modified>
</cp:coreProperties>
</file>